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spacing w:after="200" w:before="0" w:line="276" w:lineRule="auto"/>
        <w:rPr>
          <w:rFonts w:ascii="Google Sans SemiBold" w:cs="Google Sans SemiBold" w:eastAsia="Google Sans SemiBold" w:hAnsi="Google Sans SemiBold"/>
          <w:sz w:val="90"/>
          <w:szCs w:val="90"/>
        </w:rPr>
      </w:pPr>
      <w:bookmarkStart w:colFirst="0" w:colLast="0" w:name="_o9l2dv7ck3uu" w:id="0"/>
      <w:bookmarkEnd w:id="0"/>
      <w:r w:rsidDel="00000000" w:rsidR="00000000" w:rsidRPr="00000000">
        <w:rPr>
          <w:rFonts w:ascii="Google Sans SemiBold" w:cs="Google Sans SemiBold" w:eastAsia="Google Sans SemiBold" w:hAnsi="Google Sans SemiBold"/>
          <w:sz w:val="90"/>
          <w:szCs w:val="90"/>
        </w:rPr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page">
              <wp:posOffset>4665348</wp:posOffset>
            </wp:positionH>
            <wp:positionV relativeFrom="page">
              <wp:posOffset>356641</wp:posOffset>
            </wp:positionV>
            <wp:extent cx="2357438" cy="1829046"/>
            <wp:effectExtent b="0" l="0" r="0" t="0"/>
            <wp:wrapNone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585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7438" cy="182904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Google Sans SemiBold" w:cs="Google Sans SemiBold" w:eastAsia="Google Sans SemiBold" w:hAnsi="Google Sans SemiBold"/>
          <w:sz w:val="90"/>
          <w:szCs w:val="90"/>
          <w:rtl w:val="0"/>
        </w:rPr>
        <w:t xml:space="preserve">Glossary</w:t>
      </w:r>
    </w:p>
    <w:p w:rsidR="00000000" w:rsidDel="00000000" w:rsidP="00000000" w:rsidRDefault="00000000" w:rsidRPr="00000000" w14:paraId="00000002">
      <w:pPr>
        <w:pStyle w:val="Heading2"/>
        <w:spacing w:after="200" w:before="0" w:line="276" w:lineRule="auto"/>
        <w:rPr/>
      </w:pPr>
      <w:bookmarkStart w:colFirst="0" w:colLast="0" w:name="_ltagezv70q4t" w:id="1"/>
      <w:bookmarkEnd w:id="1"/>
      <w:r w:rsidDel="00000000" w:rsidR="00000000" w:rsidRPr="00000000">
        <w:rPr>
          <w:rFonts w:ascii="Google Sans" w:cs="Google Sans" w:eastAsia="Google Sans" w:hAnsi="Google Sans"/>
          <w:color w:val="1155cc"/>
          <w:sz w:val="42"/>
          <w:szCs w:val="42"/>
          <w:rtl w:val="0"/>
        </w:rPr>
        <w:t xml:space="preserve">IT Automation with Python</w:t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spacing w:after="200" w:before="200" w:line="276" w:lineRule="auto"/>
        <w:rPr>
          <w:b w:val="1"/>
        </w:rPr>
      </w:pPr>
      <w:bookmarkStart w:colFirst="0" w:colLast="0" w:name="_josw4u2f3juh" w:id="2"/>
      <w:bookmarkEnd w:id="2"/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Terms and definitions from Course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spacing w:after="200" w:line="276" w:lineRule="auto"/>
        <w:rPr/>
      </w:pPr>
      <w:bookmarkStart w:colFirst="0" w:colLast="0" w:name="_79eztyyfgd10" w:id="3"/>
      <w:bookmarkEnd w:id="3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00"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Absolute path: 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A full path to the resource in the file system</w:t>
      </w:r>
    </w:p>
    <w:p w:rsidR="00000000" w:rsidDel="00000000" w:rsidP="00000000" w:rsidRDefault="00000000" w:rsidRPr="00000000" w14:paraId="00000006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Alteration: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RegEx that matches any one of the alternatives separated by the pipe symbol</w:t>
      </w:r>
    </w:p>
    <w:p w:rsidR="00000000" w:rsidDel="00000000" w:rsidP="00000000" w:rsidRDefault="00000000" w:rsidRPr="00000000" w14:paraId="00000007">
      <w:pPr>
        <w:spacing w:after="200"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Automatic testing: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 A process where software checks itself for errors and confirms that it works correctly</w:t>
      </w:r>
    </w:p>
    <w:p w:rsidR="00000000" w:rsidDel="00000000" w:rsidP="00000000" w:rsidRDefault="00000000" w:rsidRPr="00000000" w14:paraId="00000008">
      <w:pPr>
        <w:pStyle w:val="Heading2"/>
        <w:spacing w:after="200" w:line="276" w:lineRule="auto"/>
        <w:rPr>
          <w:rFonts w:ascii="Google Sans" w:cs="Google Sans" w:eastAsia="Google Sans" w:hAnsi="Google Sans"/>
          <w:color w:val="333333"/>
        </w:rPr>
      </w:pPr>
      <w:bookmarkStart w:colFirst="0" w:colLast="0" w:name="_6v7k4jvfrzy4" w:id="4"/>
      <w:bookmarkEnd w:id="4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Backreference: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This is applied when using </w:t>
      </w:r>
      <w:r w:rsidDel="00000000" w:rsidR="00000000" w:rsidRPr="00000000">
        <w:rPr>
          <w:rFonts w:ascii="Courier New" w:cs="Courier New" w:eastAsia="Courier New" w:hAnsi="Courier New"/>
          <w:color w:val="1f1f1f"/>
          <w:highlight w:val="white"/>
          <w:rtl w:val="0"/>
        </w:rPr>
        <w:t xml:space="preserve">re.sub()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to substitute the value of a capture group into the output</w:t>
      </w:r>
    </w:p>
    <w:p w:rsidR="00000000" w:rsidDel="00000000" w:rsidP="00000000" w:rsidRDefault="00000000" w:rsidRPr="00000000" w14:paraId="0000000A">
      <w:pPr>
        <w:spacing w:after="200"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Bash: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 The most commonly used shell on Linux</w:t>
      </w:r>
    </w:p>
    <w:p w:rsidR="00000000" w:rsidDel="00000000" w:rsidP="00000000" w:rsidRDefault="00000000" w:rsidRPr="00000000" w14:paraId="0000000B">
      <w:pPr>
        <w:spacing w:after="200"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Bash script: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A script that contains multiple commands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hd w:fill="ffffff" w:val="clear"/>
        <w:spacing w:after="160" w:line="276" w:lineRule="auto"/>
        <w:rPr>
          <w:rFonts w:ascii="Google Sans" w:cs="Google Sans" w:eastAsia="Google Sans" w:hAnsi="Google Sans"/>
          <w:color w:val="333333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highlight w:val="white"/>
          <w:rtl w:val="0"/>
        </w:rPr>
        <w:t xml:space="preserve">Black-box tests: </w:t>
      </w:r>
      <w:r w:rsidDel="00000000" w:rsidR="00000000" w:rsidRPr="00000000">
        <w:rPr>
          <w:rFonts w:ascii="Google Sans" w:cs="Google Sans" w:eastAsia="Google Sans" w:hAnsi="Google Sans"/>
          <w:color w:val="333333"/>
          <w:highlight w:val="white"/>
          <w:rtl w:val="0"/>
        </w:rPr>
        <w:t xml:space="preserve">A test where there is an awareness of what the program is supposed to do but not how it does it</w:t>
      </w:r>
    </w:p>
    <w:p w:rsidR="00000000" w:rsidDel="00000000" w:rsidP="00000000" w:rsidRDefault="00000000" w:rsidRPr="00000000" w14:paraId="0000000D">
      <w:pPr>
        <w:pStyle w:val="Heading2"/>
        <w:spacing w:after="200" w:line="276" w:lineRule="auto"/>
        <w:rPr>
          <w:rFonts w:ascii="Google Sans" w:cs="Google Sans" w:eastAsia="Google Sans" w:hAnsi="Google Sans"/>
          <w:color w:val="333333"/>
          <w:highlight w:val="white"/>
        </w:rPr>
      </w:pPr>
      <w:bookmarkStart w:colFirst="0" w:colLast="0" w:name="_h3zkk4aqimk7" w:id="5"/>
      <w:bookmarkEnd w:id="5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00"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Character classes: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 These are written inside square brackets and let us list the characters we want to match inside of those brackets</w:t>
      </w:r>
    </w:p>
    <w:p w:rsidR="00000000" w:rsidDel="00000000" w:rsidP="00000000" w:rsidRDefault="00000000" w:rsidRPr="00000000" w14:paraId="0000000F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Character ranges: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Ranges used to match a single character against a set of possibilities</w:t>
      </w:r>
    </w:p>
    <w:p w:rsidR="00000000" w:rsidDel="00000000" w:rsidP="00000000" w:rsidRDefault="00000000" w:rsidRPr="00000000" w14:paraId="00000010">
      <w:pPr>
        <w:spacing w:after="200"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Comma separated values (CSV):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 A very common data format used to store data as segment of text separated by commas</w:t>
      </w:r>
    </w:p>
    <w:p w:rsidR="00000000" w:rsidDel="00000000" w:rsidP="00000000" w:rsidRDefault="00000000" w:rsidRPr="00000000" w14:paraId="00000011">
      <w:pPr>
        <w:spacing w:after="200"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shd w:fill="eeeeee" w:val="clear"/>
          <w:rtl w:val="0"/>
        </w:rPr>
        <w:t xml:space="preserve">Command line arguments: </w:t>
      </w:r>
      <w:r w:rsidDel="00000000" w:rsidR="00000000" w:rsidRPr="00000000">
        <w:rPr>
          <w:rFonts w:ascii="Google Sans" w:cs="Google Sans" w:eastAsia="Google Sans" w:hAnsi="Google Sans"/>
          <w:color w:val="333333"/>
          <w:shd w:fill="eeeeee" w:val="clear"/>
          <w:rtl w:val="0"/>
        </w:rPr>
        <w:t xml:space="preserve">Inputs provided to a program when running it from the command line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00" w:line="276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rtl w:val="0"/>
        </w:rPr>
        <w:t xml:space="preserve">Compiled or compiled language: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 Supportable code that can be executed on different platforms</w:t>
      </w:r>
    </w:p>
    <w:p w:rsidR="00000000" w:rsidDel="00000000" w:rsidP="00000000" w:rsidRDefault="00000000" w:rsidRPr="00000000" w14:paraId="00000013">
      <w:pPr>
        <w:spacing w:after="200" w:line="276" w:lineRule="auto"/>
        <w:rPr>
          <w:rFonts w:ascii="Google Sans" w:cs="Google Sans" w:eastAsia="Google Sans" w:hAnsi="Google Sans"/>
          <w:color w:val="333333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Cut: </w:t>
      </w:r>
      <w:r w:rsidDel="00000000" w:rsidR="00000000" w:rsidRPr="00000000">
        <w:rPr>
          <w:rFonts w:ascii="Google Sans" w:cs="Google Sans" w:eastAsia="Google Sans" w:hAnsi="Google Sans"/>
          <w:color w:val="333333"/>
          <w:highlight w:val="white"/>
          <w:rtl w:val="0"/>
        </w:rPr>
        <w:t xml:space="preserve">A command that can split and take only bits of each line using spaces</w:t>
      </w:r>
    </w:p>
    <w:p w:rsidR="00000000" w:rsidDel="00000000" w:rsidP="00000000" w:rsidRDefault="00000000" w:rsidRPr="00000000" w14:paraId="00000014">
      <w:pPr>
        <w:pStyle w:val="Heading2"/>
        <w:spacing w:after="200" w:line="276" w:lineRule="auto"/>
        <w:rPr>
          <w:rFonts w:ascii="Google Sans" w:cs="Google Sans" w:eastAsia="Google Sans" w:hAnsi="Google Sans"/>
          <w:color w:val="333333"/>
          <w:highlight w:val="white"/>
        </w:rPr>
      </w:pPr>
      <w:bookmarkStart w:colFirst="0" w:colLast="0" w:name="_hu8qmi58hclr" w:id="6"/>
      <w:bookmarkEnd w:id="6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Dialects: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Rules that define how a CSV file is structured</w:t>
      </w:r>
    </w:p>
    <w:p w:rsidR="00000000" w:rsidDel="00000000" w:rsidP="00000000" w:rsidRDefault="00000000" w:rsidRPr="00000000" w14:paraId="00000016">
      <w:pPr>
        <w:pStyle w:val="Heading2"/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bookmarkStart w:colFirst="0" w:colLast="0" w:name="_8pkvtka98t" w:id="7"/>
      <w:bookmarkEnd w:id="7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Edge cases: 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Inputs to code that produce unexpected results, found at the extreme ends of the ranges of input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00" w:line="276" w:lineRule="auto"/>
        <w:rPr>
          <w:rFonts w:ascii="Google Sans" w:cs="Google Sans" w:eastAsia="Google Sans" w:hAnsi="Google Sans"/>
          <w:color w:val="333333"/>
          <w:shd w:fill="eeeeee" w:val="clear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shd w:fill="eeeeee" w:val="clear"/>
          <w:rtl w:val="0"/>
        </w:rPr>
        <w:t xml:space="preserve">Environment variables:</w:t>
      </w:r>
      <w:r w:rsidDel="00000000" w:rsidR="00000000" w:rsidRPr="00000000">
        <w:rPr>
          <w:rFonts w:ascii="Google Sans" w:cs="Google Sans" w:eastAsia="Google Sans" w:hAnsi="Google Sans"/>
          <w:color w:val="1f1f1f"/>
          <w:shd w:fill="eeeeee" w:val="clear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333333"/>
          <w:shd w:fill="eeeeee" w:val="clear"/>
          <w:rtl w:val="0"/>
        </w:rPr>
        <w:t xml:space="preserve">Settings and data stored outside a program that can be accessed by it to alter how the program behaves in a particular environment</w:t>
      </w:r>
    </w:p>
    <w:p w:rsidR="00000000" w:rsidDel="00000000" w:rsidP="00000000" w:rsidRDefault="00000000" w:rsidRPr="00000000" w14:paraId="00000019">
      <w:pPr>
        <w:pStyle w:val="Heading2"/>
        <w:spacing w:after="200" w:line="276" w:lineRule="auto"/>
        <w:rPr>
          <w:rFonts w:ascii="Google Sans" w:cs="Google Sans" w:eastAsia="Google Sans" w:hAnsi="Google Sans"/>
          <w:color w:val="333333"/>
          <w:shd w:fill="eeeeee" w:val="clear"/>
        </w:rPr>
      </w:pPr>
      <w:bookmarkStart w:colFirst="0" w:colLast="0" w:name="_7osp0e7wnpe4" w:id="8"/>
      <w:bookmarkEnd w:id="8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00"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File systems: 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Methods and structures used to organize and control how data is stored and accessed</w:t>
      </w:r>
    </w:p>
    <w:p w:rsidR="00000000" w:rsidDel="00000000" w:rsidP="00000000" w:rsidRDefault="00000000" w:rsidRPr="00000000" w14:paraId="0000001B">
      <w:pPr>
        <w:pStyle w:val="Heading2"/>
        <w:spacing w:after="200" w:line="276" w:lineRule="auto"/>
        <w:rPr>
          <w:rFonts w:ascii="Google Sans" w:cs="Google Sans" w:eastAsia="Google Sans" w:hAnsi="Google Sans"/>
          <w:color w:val="333333"/>
        </w:rPr>
      </w:pPr>
      <w:bookmarkStart w:colFirst="0" w:colLast="0" w:name="_55plxy59aq6m" w:id="9"/>
      <w:bookmarkEnd w:id="9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00"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highlight w:val="white"/>
          <w:rtl w:val="0"/>
        </w:rPr>
        <w:t xml:space="preserve">Globs:</w:t>
      </w:r>
      <w:r w:rsidDel="00000000" w:rsidR="00000000" w:rsidRPr="00000000">
        <w:rPr>
          <w:rFonts w:ascii="Google Sans" w:cs="Google Sans" w:eastAsia="Google Sans" w:hAnsi="Google Sans"/>
          <w:color w:val="333333"/>
          <w:highlight w:val="white"/>
          <w:rtl w:val="0"/>
        </w:rPr>
        <w:t xml:space="preserve"> Characters that create list of files, like the star and question mark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00"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grep: 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An especially easy to use yet extremely powerful tool for applying RegExes</w:t>
      </w:r>
    </w:p>
    <w:p w:rsidR="00000000" w:rsidDel="00000000" w:rsidP="00000000" w:rsidRDefault="00000000" w:rsidRPr="00000000" w14:paraId="0000001E">
      <w:pPr>
        <w:pStyle w:val="Heading2"/>
        <w:spacing w:after="200" w:line="276" w:lineRule="auto"/>
        <w:rPr>
          <w:rFonts w:ascii="Google Sans" w:cs="Google Sans" w:eastAsia="Google Sans" w:hAnsi="Google Sans"/>
          <w:color w:val="333333"/>
        </w:rPr>
      </w:pPr>
      <w:bookmarkStart w:colFirst="0" w:colLast="0" w:name="_rb3d14pqbihn" w:id="10"/>
      <w:bookmarkEnd w:id="10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00"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Input / Output (I/O):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 These streams are the basic mechanism for performing input and output operations in your programs</w:t>
      </w:r>
    </w:p>
    <w:p w:rsidR="00000000" w:rsidDel="00000000" w:rsidP="00000000" w:rsidRDefault="00000000" w:rsidRPr="00000000" w14:paraId="00000020">
      <w:pPr>
        <w:spacing w:after="200"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Integrated Development Environment (IDE): 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A code editor with extra capabilities to simplify script writing</w:t>
      </w:r>
    </w:p>
    <w:p w:rsidR="00000000" w:rsidDel="00000000" w:rsidP="00000000" w:rsidRDefault="00000000" w:rsidRPr="00000000" w14:paraId="00000021">
      <w:pPr>
        <w:spacing w:after="200"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Interpreter or interpreted language: 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An intermediary program used to execute the instructions specified in the code</w:t>
      </w:r>
    </w:p>
    <w:p w:rsidR="00000000" w:rsidDel="00000000" w:rsidP="00000000" w:rsidRDefault="00000000" w:rsidRPr="00000000" w14:paraId="00000022">
      <w:pPr>
        <w:pStyle w:val="Heading2"/>
        <w:spacing w:after="200" w:line="276" w:lineRule="auto"/>
        <w:rPr>
          <w:rFonts w:ascii="Google Sans" w:cs="Google Sans" w:eastAsia="Google Sans" w:hAnsi="Google Sans"/>
          <w:color w:val="333333"/>
        </w:rPr>
      </w:pPr>
      <w:bookmarkStart w:colFirst="0" w:colLast="0" w:name="_zcoe0v33jy2j" w:id="11"/>
      <w:bookmarkEnd w:id="11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00"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Kernel: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 The main core of an operating system that talks directly to hardware and manages the system’s resource</w:t>
      </w:r>
    </w:p>
    <w:p w:rsidR="00000000" w:rsidDel="00000000" w:rsidP="00000000" w:rsidRDefault="00000000" w:rsidRPr="00000000" w14:paraId="00000024">
      <w:pPr>
        <w:pStyle w:val="Heading2"/>
        <w:spacing w:after="200" w:line="276" w:lineRule="auto"/>
        <w:rPr>
          <w:rFonts w:ascii="Google Sans" w:cs="Google Sans" w:eastAsia="Google Sans" w:hAnsi="Google Sans"/>
          <w:color w:val="333333"/>
        </w:rPr>
      </w:pPr>
      <w:bookmarkStart w:colFirst="0" w:colLast="0" w:name="_nk6gcdmprsig" w:id="12"/>
      <w:bookmarkEnd w:id="12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00"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Linux: 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An open source operating system where the software is free to share, modify, and distribute</w:t>
      </w:r>
    </w:p>
    <w:p w:rsidR="00000000" w:rsidDel="00000000" w:rsidP="00000000" w:rsidRDefault="00000000" w:rsidRPr="00000000" w14:paraId="00000026">
      <w:pPr>
        <w:spacing w:after="200"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Log files: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Log files are records or text files that store a history of events, actions, or errors generated by a computer system, software, or application for diagnostic, troubleshooting, or auditing purposes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Lookahead: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RegEx that matches a pattern only if it’s followed by another pattern</w:t>
      </w:r>
    </w:p>
    <w:p w:rsidR="00000000" w:rsidDel="00000000" w:rsidP="00000000" w:rsidRDefault="00000000" w:rsidRPr="00000000" w14:paraId="00000028">
      <w:pPr>
        <w:pStyle w:val="Heading2"/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bookmarkStart w:colFirst="0" w:colLast="0" w:name="_ddm4gmk4jthk" w:id="13"/>
      <w:bookmarkEnd w:id="13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00"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Mac OS: 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Operating system developed by Apple</w:t>
      </w:r>
    </w:p>
    <w:p w:rsidR="00000000" w:rsidDel="00000000" w:rsidP="00000000" w:rsidRDefault="00000000" w:rsidRPr="00000000" w14:paraId="0000002A">
      <w:pPr>
        <w:spacing w:after="200"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Mode: 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The format controlling what you can do with a recently opened file</w:t>
      </w:r>
    </w:p>
    <w:p w:rsidR="00000000" w:rsidDel="00000000" w:rsidP="00000000" w:rsidRDefault="00000000" w:rsidRPr="00000000" w14:paraId="0000002B">
      <w:pPr>
        <w:pStyle w:val="Heading2"/>
        <w:spacing w:after="200" w:line="276" w:lineRule="auto"/>
        <w:rPr>
          <w:rFonts w:ascii="Google Sans" w:cs="Google Sans" w:eastAsia="Google Sans" w:hAnsi="Google Sans"/>
          <w:color w:val="333333"/>
        </w:rPr>
      </w:pPr>
      <w:bookmarkStart w:colFirst="0" w:colLast="0" w:name="_x4l0tf485d3e" w:id="14"/>
      <w:bookmarkEnd w:id="14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00" w:line="276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Operating system (OS): 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Software that manages everything that goes on in the computer, composed of two main parts: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the kernel and the user space</w:t>
      </w:r>
    </w:p>
    <w:p w:rsidR="00000000" w:rsidDel="00000000" w:rsidP="00000000" w:rsidRDefault="00000000" w:rsidRPr="00000000" w14:paraId="0000002D">
      <w:pPr>
        <w:pStyle w:val="Heading2"/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bookmarkStart w:colFirst="0" w:colLast="0" w:name="_k1b28spk15xr" w:id="15"/>
      <w:bookmarkEnd w:id="15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00" w:line="276" w:lineRule="auto"/>
        <w:rPr>
          <w:rFonts w:ascii="Google Sans" w:cs="Google Sans" w:eastAsia="Google Sans" w:hAnsi="Google Sans"/>
          <w:color w:val="333333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highlight w:val="white"/>
          <w:rtl w:val="0"/>
        </w:rPr>
        <w:t xml:space="preserve">Pipes:</w:t>
      </w:r>
      <w:r w:rsidDel="00000000" w:rsidR="00000000" w:rsidRPr="00000000">
        <w:rPr>
          <w:rFonts w:ascii="Google Sans" w:cs="Google Sans" w:eastAsia="Google Sans" w:hAnsi="Google Sans"/>
          <w:color w:val="333333"/>
          <w:highlight w:val="white"/>
          <w:rtl w:val="0"/>
        </w:rPr>
        <w:t xml:space="preserve"> A process of connecting the output of one program to the input of another</w:t>
      </w:r>
    </w:p>
    <w:p w:rsidR="00000000" w:rsidDel="00000000" w:rsidP="00000000" w:rsidRDefault="00000000" w:rsidRPr="00000000" w14:paraId="0000002F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highlight w:val="white"/>
          <w:rtl w:val="0"/>
        </w:rPr>
        <w:t xml:space="preserve">Piping:</w:t>
      </w:r>
      <w:r w:rsidDel="00000000" w:rsidR="00000000" w:rsidRPr="00000000">
        <w:rPr>
          <w:rFonts w:ascii="Google Sans" w:cs="Google Sans" w:eastAsia="Google Sans" w:hAnsi="Google Sans"/>
          <w:color w:val="333333"/>
          <w:highlight w:val="white"/>
          <w:rtl w:val="0"/>
        </w:rPr>
        <w:t xml:space="preserve"> A process of connecting multiple scripts, commands, or other programs together into a data processing pipeline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hd w:fill="ffffff" w:val="clear"/>
        <w:spacing w:after="16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Pytest: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A powerful Python testing tool that assists programmers in writing more effective and stable programs</w:t>
      </w:r>
    </w:p>
    <w:p w:rsidR="00000000" w:rsidDel="00000000" w:rsidP="00000000" w:rsidRDefault="00000000" w:rsidRPr="00000000" w14:paraId="00000031">
      <w:pPr>
        <w:pStyle w:val="Heading2"/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bookmarkStart w:colFirst="0" w:colLast="0" w:name="_mfyktxr1trmw" w:id="16"/>
      <w:bookmarkEnd w:id="16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Q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highlight w:val="white"/>
          <w:rtl w:val="0"/>
        </w:rPr>
        <w:t xml:space="preserve">Qwiklabs: </w:t>
      </w:r>
      <w:r w:rsidDel="00000000" w:rsidR="00000000" w:rsidRPr="00000000">
        <w:rPr>
          <w:rFonts w:ascii="Google Sans" w:cs="Google Sans" w:eastAsia="Google Sans" w:hAnsi="Google Sans"/>
          <w:color w:val="333333"/>
          <w:highlight w:val="white"/>
          <w:rtl w:val="0"/>
        </w:rPr>
        <w:t xml:space="preserve">An online learning environment or virtual machine to simulate r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eal-world scenarios</w:t>
      </w:r>
    </w:p>
    <w:p w:rsidR="00000000" w:rsidDel="00000000" w:rsidP="00000000" w:rsidRDefault="00000000" w:rsidRPr="00000000" w14:paraId="00000033">
      <w:pPr>
        <w:pStyle w:val="Heading2"/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bookmarkStart w:colFirst="0" w:colLast="0" w:name="_eyyu7ok8ndrl" w:id="17"/>
      <w:bookmarkEnd w:id="17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Reader objects: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Object that represents an element or entity within a scene that needs to be rendered to the screen</w:t>
      </w:r>
    </w:p>
    <w:p w:rsidR="00000000" w:rsidDel="00000000" w:rsidP="00000000" w:rsidRDefault="00000000" w:rsidRPr="00000000" w14:paraId="00000035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Redirection: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A process of sending a stream to a different destination</w:t>
      </w:r>
    </w:p>
    <w:p w:rsidR="00000000" w:rsidDel="00000000" w:rsidP="00000000" w:rsidRDefault="00000000" w:rsidRPr="00000000" w14:paraId="00000036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Regular expression: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 A search query for text that's expressed by string pattern, also known as RegEx or RegExp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200"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Relative path: 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A portion of a path to show where the resource is located in relation to the current working directory</w:t>
      </w:r>
    </w:p>
    <w:p w:rsidR="00000000" w:rsidDel="00000000" w:rsidP="00000000" w:rsidRDefault="00000000" w:rsidRPr="00000000" w14:paraId="00000038">
      <w:pPr>
        <w:pStyle w:val="Heading2"/>
        <w:spacing w:after="200" w:line="276" w:lineRule="auto"/>
        <w:rPr>
          <w:rFonts w:ascii="Google Sans" w:cs="Google Sans" w:eastAsia="Google Sans" w:hAnsi="Google Sans"/>
          <w:color w:val="333333"/>
        </w:rPr>
      </w:pPr>
      <w:bookmarkStart w:colFirst="0" w:colLast="0" w:name="_1sm07ev9aea1" w:id="18"/>
      <w:bookmarkEnd w:id="18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00"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Signals: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Tokens delivered to running processes to indicate a desired action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00"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Software testing: 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A process of evaluating computer code to determine whether or not it does what is expected</w:t>
      </w:r>
    </w:p>
    <w:p w:rsidR="00000000" w:rsidDel="00000000" w:rsidP="00000000" w:rsidRDefault="00000000" w:rsidRPr="00000000" w14:paraId="0000003B">
      <w:pPr>
        <w:spacing w:after="200"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Standard input stream commonly (STDIN): 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A channel between a program and a source of input</w:t>
      </w:r>
    </w:p>
    <w:p w:rsidR="00000000" w:rsidDel="00000000" w:rsidP="00000000" w:rsidRDefault="00000000" w:rsidRPr="00000000" w14:paraId="0000003C">
      <w:pPr>
        <w:spacing w:after="200"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Standard output stream (STDOUT):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 A pathway between a program and a target of output, like a display</w:t>
      </w:r>
    </w:p>
    <w:p w:rsidR="00000000" w:rsidDel="00000000" w:rsidP="00000000" w:rsidRDefault="00000000" w:rsidRPr="00000000" w14:paraId="0000003D">
      <w:pPr>
        <w:spacing w:after="200"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Standard error (STDERR):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 This displays output like standard out, but is used specifically as a channel to show error messages and diagnostics from the program</w:t>
      </w:r>
    </w:p>
    <w:p w:rsidR="00000000" w:rsidDel="00000000" w:rsidP="00000000" w:rsidRDefault="00000000" w:rsidRPr="00000000" w14:paraId="0000003E">
      <w:pPr>
        <w:spacing w:after="200" w:line="276" w:lineRule="auto"/>
        <w:rPr>
          <w:rFonts w:ascii="Google Sans" w:cs="Google Sans" w:eastAsia="Google Sans" w:hAnsi="Google Sans"/>
          <w:color w:val="333333"/>
          <w:shd w:fill="eeeeee" w:val="clear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Shell: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 The application that reads and executes all commands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00" w:line="276" w:lineRule="auto"/>
        <w:rPr>
          <w:rFonts w:ascii="Google Sans" w:cs="Google Sans" w:eastAsia="Google Sans" w:hAnsi="Google Sans"/>
          <w:color w:val="333333"/>
          <w:highlight w:val="yellow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Subprocesses: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A process to call and run other applications from within Python, including other Python scripts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2"/>
        <w:spacing w:after="200" w:line="276" w:lineRule="auto"/>
        <w:rPr>
          <w:rFonts w:ascii="Google Sans" w:cs="Google Sans" w:eastAsia="Google Sans" w:hAnsi="Google Sans"/>
          <w:color w:val="333333"/>
          <w:highlight w:val="white"/>
        </w:rPr>
      </w:pPr>
      <w:bookmarkStart w:colFirst="0" w:colLast="0" w:name="_w9g6exjml3xr" w:id="19"/>
      <w:bookmarkEnd w:id="19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Test case: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This is the individual unit of testing that looks for a specific response to a set of inputs</w:t>
      </w:r>
    </w:p>
    <w:p w:rsidR="00000000" w:rsidDel="00000000" w:rsidP="00000000" w:rsidRDefault="00000000" w:rsidRPr="00000000" w14:paraId="00000042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Test fixture: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This prepared to perform one or more tests</w:t>
      </w:r>
    </w:p>
    <w:p w:rsidR="00000000" w:rsidDel="00000000" w:rsidP="00000000" w:rsidRDefault="00000000" w:rsidRPr="00000000" w14:paraId="00000043">
      <w:pPr>
        <w:shd w:fill="ffffff" w:val="clear"/>
        <w:spacing w:after="16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Test suite: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This is used to compile tests that should be executed together</w:t>
      </w:r>
    </w:p>
    <w:p w:rsidR="00000000" w:rsidDel="00000000" w:rsidP="00000000" w:rsidRDefault="00000000" w:rsidRPr="00000000" w14:paraId="00000044">
      <w:pPr>
        <w:shd w:fill="ffffff" w:val="clear"/>
        <w:spacing w:after="16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Test runner: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This runs the test and provides developers with the outcome’s data</w:t>
      </w:r>
    </w:p>
    <w:p w:rsidR="00000000" w:rsidDel="00000000" w:rsidP="00000000" w:rsidRDefault="00000000" w:rsidRPr="00000000" w14:paraId="00000045">
      <w:pPr>
        <w:pStyle w:val="Heading2"/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bookmarkStart w:colFirst="0" w:colLast="0" w:name="_mlv0zfd3yw54" w:id="20"/>
      <w:bookmarkEnd w:id="20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unittest: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A set of Python tools to construct and run unit tests</w:t>
      </w:r>
    </w:p>
    <w:p w:rsidR="00000000" w:rsidDel="00000000" w:rsidP="00000000" w:rsidRDefault="00000000" w:rsidRPr="00000000" w14:paraId="00000047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highlight w:val="white"/>
          <w:rtl w:val="0"/>
        </w:rPr>
        <w:t xml:space="preserve">Unit tests:</w:t>
      </w:r>
      <w:r w:rsidDel="00000000" w:rsidR="00000000" w:rsidRPr="00000000">
        <w:rPr>
          <w:rFonts w:ascii="Google Sans" w:cs="Google Sans" w:eastAsia="Google Sans" w:hAnsi="Google Sans"/>
          <w:color w:val="333333"/>
          <w:highlight w:val="white"/>
          <w:rtl w:val="0"/>
        </w:rPr>
        <w:t xml:space="preserve"> A test to verify that small isolated parts of a program work correctly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200" w:line="276" w:lineRule="auto"/>
        <w:rPr>
          <w:rFonts w:ascii="Google Sans" w:cs="Google Sans" w:eastAsia="Google Sans" w:hAnsi="Google Sans"/>
          <w:color w:val="33333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User space: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 Everything outside of the kernel that users interact with directly</w:t>
      </w:r>
    </w:p>
    <w:p w:rsidR="00000000" w:rsidDel="00000000" w:rsidP="00000000" w:rsidRDefault="00000000" w:rsidRPr="00000000" w14:paraId="00000049">
      <w:pPr>
        <w:pStyle w:val="Heading2"/>
        <w:spacing w:after="200" w:line="276" w:lineRule="auto"/>
        <w:rPr>
          <w:rFonts w:ascii="Google Sans" w:cs="Google Sans" w:eastAsia="Google Sans" w:hAnsi="Google Sans"/>
          <w:color w:val="333333"/>
        </w:rPr>
      </w:pPr>
      <w:bookmarkStart w:colFirst="0" w:colLast="0" w:name="_f7fpilcomkgv" w:id="21"/>
      <w:bookmarkEnd w:id="21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Virtual environment: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A tool that allows you to create isolated environments for your Python projects</w:t>
      </w:r>
    </w:p>
    <w:p w:rsidR="00000000" w:rsidDel="00000000" w:rsidP="00000000" w:rsidRDefault="00000000" w:rsidRPr="00000000" w14:paraId="0000004B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highlight w:val="white"/>
          <w:rtl w:val="0"/>
        </w:rPr>
        <w:t xml:space="preserve">Virtual machine (VM):</w:t>
      </w:r>
      <w:r w:rsidDel="00000000" w:rsidR="00000000" w:rsidRPr="00000000">
        <w:rPr>
          <w:rFonts w:ascii="Google Sans" w:cs="Google Sans" w:eastAsia="Google Sans" w:hAnsi="Google Sans"/>
          <w:color w:val="333333"/>
          <w:highlight w:val="white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A computer simulated through software</w:t>
      </w:r>
    </w:p>
    <w:p w:rsidR="00000000" w:rsidDel="00000000" w:rsidP="00000000" w:rsidRDefault="00000000" w:rsidRPr="00000000" w14:paraId="0000004C">
      <w:pPr>
        <w:pStyle w:val="Heading2"/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bookmarkStart w:colFirst="0" w:colLast="0" w:name="_wm2i75pwq701" w:id="22"/>
      <w:bookmarkEnd w:id="22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hd w:fill="ffffff" w:val="clear"/>
        <w:spacing w:after="16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highlight w:val="white"/>
          <w:rtl w:val="0"/>
        </w:rPr>
        <w:t xml:space="preserve">White-box test: </w:t>
      </w:r>
      <w:r w:rsidDel="00000000" w:rsidR="00000000" w:rsidRPr="00000000">
        <w:rPr>
          <w:rFonts w:ascii="Google Sans" w:cs="Google Sans" w:eastAsia="Google Sans" w:hAnsi="Google Sans"/>
          <w:color w:val="333333"/>
          <w:highlight w:val="white"/>
          <w:rtl w:val="0"/>
        </w:rPr>
        <w:t xml:space="preserve">A test where test creator knows how the code works and can write test cases that use the understanding to make sure it performs as expected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rtl w:val="0"/>
        </w:rPr>
        <w:t xml:space="preserve">Wildcard: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 A character that can match more than one character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rtl w:val="0"/>
        </w:rPr>
        <w:t xml:space="preserve">Windows OS: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 Operating system developed by Microsoft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Writer objects: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The capability to write data to a CSV file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Google Sans SemiBol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SemiBold-regular.ttf"/><Relationship Id="rId2" Type="http://schemas.openxmlformats.org/officeDocument/2006/relationships/font" Target="fonts/GoogleSansSemiBold-bold.ttf"/><Relationship Id="rId3" Type="http://schemas.openxmlformats.org/officeDocument/2006/relationships/font" Target="fonts/GoogleSansSemiBold-italic.ttf"/><Relationship Id="rId4" Type="http://schemas.openxmlformats.org/officeDocument/2006/relationships/font" Target="fonts/GoogleSansSemiBold-boldItalic.ttf"/><Relationship Id="rId5" Type="http://schemas.openxmlformats.org/officeDocument/2006/relationships/font" Target="fonts/GoogleSans-regular.ttf"/><Relationship Id="rId6" Type="http://schemas.openxmlformats.org/officeDocument/2006/relationships/font" Target="fonts/GoogleSans-bold.ttf"/><Relationship Id="rId7" Type="http://schemas.openxmlformats.org/officeDocument/2006/relationships/font" Target="fonts/GoogleSans-italic.ttf"/><Relationship Id="rId8" Type="http://schemas.openxmlformats.org/officeDocument/2006/relationships/font" Target="fonts/Google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